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E3DB" w14:textId="406DB6F8" w:rsidR="00687A2C" w:rsidRPr="00593477" w:rsidRDefault="00593477" w:rsidP="00687A2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593477">
        <w:rPr>
          <w:rFonts w:asciiTheme="majorHAnsi" w:eastAsia="Times New Roman" w:hAnsiTheme="majorHAnsi" w:cstheme="majorHAnsi"/>
          <w:b/>
          <w:bCs/>
          <w:sz w:val="24"/>
          <w:szCs w:val="24"/>
        </w:rPr>
        <w:t>Ação de sensibilização sobre Saúde Sexual Feminina</w:t>
      </w:r>
      <w:r w:rsidR="00687A2C" w:rsidRPr="0059347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- ONLINE</w:t>
      </w:r>
    </w:p>
    <w:p w14:paraId="641D9C67" w14:textId="77777777" w:rsidR="00593477" w:rsidRDefault="00593477" w:rsidP="00687A2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B7AF7B6" w14:textId="2C2FBA04" w:rsidR="00593477" w:rsidRPr="00593477" w:rsidRDefault="00593477" w:rsidP="00687A2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3477">
        <w:rPr>
          <w:rFonts w:asciiTheme="majorHAnsi" w:eastAsia="Times New Roman" w:hAnsiTheme="majorHAnsi" w:cstheme="majorHAnsi"/>
          <w:b/>
          <w:bCs/>
          <w:sz w:val="24"/>
          <w:szCs w:val="24"/>
        </w:rPr>
        <w:t>Data:</w:t>
      </w:r>
      <w:r w:rsidRPr="0059347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593477">
        <w:rPr>
          <w:rFonts w:asciiTheme="majorHAnsi" w:eastAsia="Times New Roman" w:hAnsiTheme="majorHAnsi" w:cstheme="majorHAnsi"/>
          <w:sz w:val="24"/>
          <w:szCs w:val="24"/>
        </w:rPr>
        <w:t>14 de junho</w:t>
      </w:r>
    </w:p>
    <w:p w14:paraId="4BCC2ACA" w14:textId="3A835043" w:rsidR="00687A2C" w:rsidRPr="00593477" w:rsidRDefault="00593477" w:rsidP="00687A2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593477">
        <w:rPr>
          <w:rFonts w:asciiTheme="majorHAnsi" w:eastAsia="Times New Roman" w:hAnsiTheme="majorHAnsi" w:cstheme="majorHAnsi"/>
          <w:b/>
          <w:bCs/>
          <w:sz w:val="24"/>
          <w:szCs w:val="24"/>
        </w:rPr>
        <w:t>H</w:t>
      </w:r>
      <w:r w:rsidR="00687A2C" w:rsidRPr="00593477">
        <w:rPr>
          <w:rFonts w:asciiTheme="majorHAnsi" w:eastAsia="Times New Roman" w:hAnsiTheme="majorHAnsi" w:cstheme="majorHAnsi"/>
          <w:b/>
          <w:bCs/>
          <w:sz w:val="24"/>
          <w:szCs w:val="24"/>
        </w:rPr>
        <w:t>orário:</w:t>
      </w:r>
      <w:r w:rsidR="00687A2C" w:rsidRPr="0059347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593477">
        <w:rPr>
          <w:rFonts w:asciiTheme="majorHAnsi" w:eastAsia="Times New Roman" w:hAnsiTheme="majorHAnsi" w:cstheme="majorHAnsi"/>
          <w:sz w:val="24"/>
          <w:szCs w:val="24"/>
        </w:rPr>
        <w:t>10h-12h</w:t>
      </w:r>
    </w:p>
    <w:p w14:paraId="5AAAF48D" w14:textId="77777777" w:rsidR="00593477" w:rsidRPr="00593477" w:rsidRDefault="00593477" w:rsidP="00593477">
      <w:pPr>
        <w:spacing w:line="48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</w:p>
    <w:p w14:paraId="6B74B9BC" w14:textId="24AF81AA" w:rsidR="00593477" w:rsidRPr="00593477" w:rsidRDefault="00593477" w:rsidP="00593477">
      <w:pPr>
        <w:spacing w:line="480" w:lineRule="auto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shd w:val="clear" w:color="auto" w:fill="FFFFFF"/>
        </w:rPr>
      </w:pPr>
      <w:r w:rsidRPr="00593477">
        <w:rPr>
          <w:rFonts w:asciiTheme="majorHAnsi" w:eastAsia="Times New Roman" w:hAnsiTheme="majorHAnsi" w:cstheme="majorHAnsi"/>
          <w:b/>
          <w:color w:val="222222"/>
          <w:sz w:val="24"/>
          <w:szCs w:val="24"/>
          <w:shd w:val="clear" w:color="auto" w:fill="FFFFFF"/>
        </w:rPr>
        <w:t>Objetivos</w:t>
      </w:r>
    </w:p>
    <w:p w14:paraId="46A5B590" w14:textId="77777777" w:rsidR="00593477" w:rsidRPr="00593477" w:rsidRDefault="00593477" w:rsidP="00593477">
      <w:pPr>
        <w:spacing w:line="48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9347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>Reforçar a prevenção e combater as práticas tradicionais nefastas, destinando-se à população em geral. Pretende-se assim, desconstruir ideias, quebrar tabus e sensibilizar para a saúde sexual feminina.</w:t>
      </w:r>
    </w:p>
    <w:p w14:paraId="692FCED0" w14:textId="77777777" w:rsidR="00687A2C" w:rsidRPr="00593477" w:rsidRDefault="00687A2C" w:rsidP="00687A2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A1DEFB4" w14:textId="4B804122" w:rsidR="00687A2C" w:rsidRPr="00593477" w:rsidRDefault="00687A2C" w:rsidP="00687A2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59347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Inscrições abertas até ao dia </w:t>
      </w:r>
      <w:r w:rsidR="00593477" w:rsidRPr="0059347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>12</w:t>
      </w:r>
      <w:r w:rsidRPr="0059347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 de </w:t>
      </w:r>
      <w:r w:rsidR="00593477" w:rsidRPr="0059347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>junho</w:t>
      </w:r>
      <w:r w:rsidRPr="0059347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 de 2023.</w:t>
      </w:r>
    </w:p>
    <w:p w14:paraId="0000000D" w14:textId="79DA8AD5" w:rsidR="00043284" w:rsidRDefault="007A3DB4">
      <w:pPr>
        <w:spacing w:after="240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59347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Aceda ao </w:t>
      </w:r>
      <w:proofErr w:type="gramStart"/>
      <w:r w:rsidRPr="0059347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>link</w:t>
      </w:r>
      <w:proofErr w:type="gramEnd"/>
      <w:r w:rsidRPr="0059347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: </w:t>
      </w:r>
      <w:hyperlink r:id="rId4" w:history="1">
        <w:r w:rsidRPr="002074EC">
          <w:rPr>
            <w:rStyle w:val="Hiperligao"/>
            <w:rFonts w:asciiTheme="majorHAnsi" w:eastAsia="Times New Roman" w:hAnsiTheme="majorHAnsi" w:cstheme="majorHAnsi"/>
            <w:sz w:val="24"/>
            <w:szCs w:val="24"/>
            <w:shd w:val="clear" w:color="auto" w:fill="FFFFFF"/>
          </w:rPr>
          <w:t>https://forms.gle/SxRJ5jioELjQsQmF8</w:t>
        </w:r>
      </w:hyperlink>
    </w:p>
    <w:p w14:paraId="4217F50B" w14:textId="77777777" w:rsidR="007A3DB4" w:rsidRPr="00593477" w:rsidRDefault="007A3DB4">
      <w:pPr>
        <w:spacing w:after="240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0000000E" w14:textId="77777777" w:rsidR="00043284" w:rsidRPr="00687A2C" w:rsidRDefault="00043284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</w:p>
    <w:p w14:paraId="0000000F" w14:textId="77777777" w:rsidR="00043284" w:rsidRPr="00687A2C" w:rsidRDefault="00043284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</w:p>
    <w:p w14:paraId="00000010" w14:textId="77777777" w:rsidR="00043284" w:rsidRPr="00687A2C" w:rsidRDefault="00043284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</w:p>
    <w:p w14:paraId="00000011" w14:textId="77777777" w:rsidR="00043284" w:rsidRPr="00687A2C" w:rsidRDefault="00043284">
      <w:pPr>
        <w:rPr>
          <w:rFonts w:asciiTheme="majorHAnsi" w:hAnsiTheme="majorHAnsi" w:cstheme="majorHAnsi"/>
          <w:sz w:val="24"/>
          <w:szCs w:val="24"/>
        </w:rPr>
      </w:pPr>
    </w:p>
    <w:sectPr w:rsidR="00043284" w:rsidRPr="00687A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84"/>
    <w:rsid w:val="00043284"/>
    <w:rsid w:val="00072EC9"/>
    <w:rsid w:val="00593477"/>
    <w:rsid w:val="00687A2C"/>
    <w:rsid w:val="007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3E8A"/>
  <w15:docId w15:val="{BCC7B5FB-BFF8-4C74-BCD9-6F03295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ligao">
    <w:name w:val="Hyperlink"/>
    <w:basedOn w:val="Tipodeletrapredefinidodopargrafo"/>
    <w:uiPriority w:val="99"/>
    <w:unhideWhenUsed/>
    <w:rsid w:val="00072EC9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72E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xRJ5jioELjQsQm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Cunha</dc:creator>
  <cp:lastModifiedBy>Bruno Cunha</cp:lastModifiedBy>
  <cp:revision>4</cp:revision>
  <dcterms:created xsi:type="dcterms:W3CDTF">2023-05-30T11:25:00Z</dcterms:created>
  <dcterms:modified xsi:type="dcterms:W3CDTF">2023-05-30T11:31:00Z</dcterms:modified>
</cp:coreProperties>
</file>